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74DCF7B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="008516E8">
        <w:rPr>
          <w:rFonts w:ascii="Lato" w:hAnsi="Lato"/>
          <w:b/>
          <w:snapToGrid w:val="0"/>
          <w:color w:val="000000" w:themeColor="text1"/>
          <w:sz w:val="24"/>
          <w:szCs w:val="24"/>
        </w:rPr>
        <w:t>ofertowe</w:t>
      </w:r>
      <w:r w:rsidR="00C613D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7/03/27/28805/</w:t>
      </w:r>
      <w:r w:rsidR="00C613D9" w:rsidRPr="00C613D9">
        <w:rPr>
          <w:rFonts w:ascii="Lato" w:hAnsi="Lato"/>
          <w:b/>
          <w:snapToGrid w:val="0"/>
          <w:color w:val="000000" w:themeColor="text1"/>
          <w:sz w:val="24"/>
          <w:szCs w:val="24"/>
        </w:rPr>
        <w:t>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238801D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7.03</w:t>
            </w:r>
            <w:r w:rsidR="00C67D2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  <w:r w:rsidR="00D5151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6AF1948D" w14:textId="77777777" w:rsidR="008516E8" w:rsidRDefault="008516E8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,,MED-JAR” Spółka z ograniczoną odpowiedzialnością </w:t>
            </w:r>
          </w:p>
          <w:p w14:paraId="3566F0F9" w14:textId="77777777" w:rsidR="008516E8" w:rsidRDefault="008516E8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09-140 Płock</w:t>
            </w:r>
          </w:p>
          <w:p w14:paraId="0E97CE91" w14:textId="123B5535" w:rsidR="00F94D03" w:rsidRPr="00BE58D4" w:rsidRDefault="008516E8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 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06C4BE0" w:rsidR="00F94D03" w:rsidRPr="00D5151C" w:rsidRDefault="00546C9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3FAA5107" w:rsidR="00F94D03" w:rsidRPr="00BE58D4" w:rsidRDefault="008516E8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88E9C4E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424985" w:rsidRPr="0042498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Niniejsze postępowanie jest prowadzone zgodnie z zachowaniem zasady równego traktowania oraz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uczciwej konkurencji wobec wszystkich potencjalnych oferentów.</w:t>
      </w:r>
      <w:r w:rsidRPr="005B3C33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5B3C3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B3C3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DA9C9F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5B66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52BE3B0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00D836D0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66EA5127" w14:textId="6088F2D1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638436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777F628B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6CF4664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7705A94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26F5FD68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2F3B2A9C" w14:textId="494CEB91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0BDE703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6F841478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391230A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319D08FF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Obowiązki prawne (np. ustawa o dostępności, EN 301</w:t>
      </w:r>
      <w:r>
        <w:rPr>
          <w:rFonts w:ascii="Lato" w:hAnsi="Lato" w:cs="Arial"/>
          <w:color w:val="000000" w:themeColor="text1"/>
          <w:sz w:val="24"/>
          <w:szCs w:val="24"/>
        </w:rPr>
        <w:t> 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549)</w:t>
      </w:r>
    </w:p>
    <w:p w14:paraId="6BA6D8D8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A32A22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3: Tworzenie dostępnych dokumentów w Wordzie (DOCX)</w:t>
      </w:r>
    </w:p>
    <w:p w14:paraId="53828A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lastRenderedPageBreak/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520A36C3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6CE3B42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76820EE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7AE2839B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7683C275" w14:textId="7FA5134E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37C80867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0FF721A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6D39D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(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</w:rPr>
        <w:t>tagowanie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PDF)</w:t>
      </w:r>
    </w:p>
    <w:p w14:paraId="4F4FEA7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ci PDF (Adobe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</w:rPr>
        <w:t>Acrobat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</w:rPr>
        <w:t>, PAC)</w:t>
      </w:r>
    </w:p>
    <w:p w14:paraId="15FB7E0A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7E197B7" w14:textId="6F5B2085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348616D5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726AA9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16A579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slajdu</w:t>
      </w:r>
    </w:p>
    <w:p w14:paraId="27AE15D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657B39FE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5C87B8FB" w14:textId="040C433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5DD06F04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  <w:lang w:val="en-US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Automatyczne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narz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dzia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sprawdzaj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ce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(Microsoft Accessibility Checker, Adobe</w:t>
      </w:r>
    </w:p>
    <w:p w14:paraId="203FD3A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Acrobat Checker, PAC)</w:t>
      </w:r>
    </w:p>
    <w:p w14:paraId="4BA6A5E6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53373D4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</w:rPr>
        <w:t>Checklisty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i dobre praktyki tworzenia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F6BD4AB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9377729" w14:textId="3D953054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2FE31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371A21C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uczestnik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D2010C5" w14:textId="008EF111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7B20899B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C613D9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C613D9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16250DC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C613D9">
        <w:rPr>
          <w:rFonts w:ascii="Lato" w:hAnsi="Lato"/>
          <w:color w:val="000000" w:themeColor="text1"/>
          <w:sz w:val="24"/>
          <w:szCs w:val="24"/>
        </w:rPr>
        <w:t>15.05.</w:t>
      </w:r>
      <w:bookmarkStart w:id="1" w:name="_GoBack"/>
      <w:bookmarkEnd w:id="1"/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C613D9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A3DE59F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8516E8">
        <w:rPr>
          <w:rFonts w:ascii="Lato" w:hAnsi="Lato"/>
          <w:color w:val="000000" w:themeColor="text1"/>
          <w:sz w:val="24"/>
          <w:szCs w:val="24"/>
        </w:rPr>
        <w:t>500 006 420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0DA5402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A9D1E7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718A81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4E66E0C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23C4CA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613D9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5069A"/>
    <w:rsid w:val="0041407C"/>
    <w:rsid w:val="00424985"/>
    <w:rsid w:val="00474F47"/>
    <w:rsid w:val="004833A6"/>
    <w:rsid w:val="004857DE"/>
    <w:rsid w:val="004A2DD1"/>
    <w:rsid w:val="004C213D"/>
    <w:rsid w:val="004C64DD"/>
    <w:rsid w:val="004D291F"/>
    <w:rsid w:val="00546C9C"/>
    <w:rsid w:val="00553371"/>
    <w:rsid w:val="005966EF"/>
    <w:rsid w:val="005B3C33"/>
    <w:rsid w:val="005F1CB3"/>
    <w:rsid w:val="006277C9"/>
    <w:rsid w:val="00667752"/>
    <w:rsid w:val="00683738"/>
    <w:rsid w:val="006E75F1"/>
    <w:rsid w:val="006F6929"/>
    <w:rsid w:val="00710C87"/>
    <w:rsid w:val="007265E1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516E8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1B39"/>
    <w:rsid w:val="00BE2385"/>
    <w:rsid w:val="00BE58D4"/>
    <w:rsid w:val="00C613D9"/>
    <w:rsid w:val="00C67D2C"/>
    <w:rsid w:val="00CA2FD2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styleId="Poprawka">
    <w:name w:val="Revision"/>
    <w:hidden/>
    <w:uiPriority w:val="99"/>
    <w:semiHidden/>
    <w:rsid w:val="00CA2F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cp:lastPrinted>2026-01-26T20:58:00Z</cp:lastPrinted>
  <dcterms:created xsi:type="dcterms:W3CDTF">2026-03-25T10:24:00Z</dcterms:created>
  <dcterms:modified xsi:type="dcterms:W3CDTF">2026-03-26T13:54:00Z</dcterms:modified>
</cp:coreProperties>
</file>